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E55C9" w14:textId="77777777" w:rsidR="00024842" w:rsidRDefault="00024842" w:rsidP="00024842">
      <w:pPr>
        <w:spacing w:after="0" w:line="240" w:lineRule="auto"/>
        <w:contextualSpacing/>
        <w:jc w:val="center"/>
        <w:rPr>
          <w:rFonts w:ascii="Tahoma" w:eastAsia="Arial" w:hAnsi="Tahoma" w:cs="Tahoma"/>
          <w:b/>
          <w:sz w:val="24"/>
          <w:szCs w:val="24"/>
        </w:rPr>
      </w:pPr>
    </w:p>
    <w:p w14:paraId="1513E68E" w14:textId="04CD29A0" w:rsidR="00C31A10" w:rsidRDefault="00C31A10" w:rsidP="00C31A10">
      <w:pPr>
        <w:ind w:left="1560" w:hanging="1560"/>
        <w:contextualSpacing/>
        <w:jc w:val="center"/>
        <w:rPr>
          <w:rFonts w:ascii="Tahoma" w:eastAsia="Arial" w:hAnsi="Tahoma" w:cs="Tahoma"/>
          <w:b/>
          <w:sz w:val="24"/>
          <w:szCs w:val="24"/>
        </w:rPr>
      </w:pPr>
      <w:r>
        <w:rPr>
          <w:rFonts w:ascii="Tahoma" w:eastAsia="Arial" w:hAnsi="Tahoma" w:cs="Tahoma"/>
          <w:b/>
          <w:sz w:val="24"/>
          <w:szCs w:val="24"/>
        </w:rPr>
        <w:t>PORTARIA Nº</w:t>
      </w:r>
      <w:r w:rsidR="0080196F">
        <w:rPr>
          <w:rFonts w:ascii="Tahoma" w:eastAsia="Arial" w:hAnsi="Tahoma" w:cs="Tahoma"/>
          <w:b/>
          <w:sz w:val="24"/>
          <w:szCs w:val="24"/>
        </w:rPr>
        <w:t xml:space="preserve"> 17</w:t>
      </w:r>
      <w:r>
        <w:rPr>
          <w:rFonts w:ascii="Tahoma" w:eastAsia="Arial" w:hAnsi="Tahoma" w:cs="Tahoma"/>
          <w:b/>
          <w:sz w:val="24"/>
          <w:szCs w:val="24"/>
        </w:rPr>
        <w:t>, DE 2</w:t>
      </w:r>
      <w:r w:rsidR="001C7AAF">
        <w:rPr>
          <w:rFonts w:ascii="Tahoma" w:eastAsia="Arial" w:hAnsi="Tahoma" w:cs="Tahoma"/>
          <w:b/>
          <w:sz w:val="24"/>
          <w:szCs w:val="24"/>
        </w:rPr>
        <w:t>9</w:t>
      </w:r>
      <w:r>
        <w:rPr>
          <w:rFonts w:ascii="Tahoma" w:eastAsia="Arial" w:hAnsi="Tahoma" w:cs="Tahoma"/>
          <w:b/>
          <w:sz w:val="24"/>
          <w:szCs w:val="24"/>
        </w:rPr>
        <w:t xml:space="preserve"> DE JANEIRO DE 2026</w:t>
      </w:r>
    </w:p>
    <w:p w14:paraId="37809FD7" w14:textId="77777777" w:rsidR="00C31A10" w:rsidRDefault="00C31A10" w:rsidP="00C31A10">
      <w:pPr>
        <w:tabs>
          <w:tab w:val="left" w:pos="8789"/>
        </w:tabs>
        <w:spacing w:after="0"/>
        <w:ind w:right="-91"/>
        <w:contextualSpacing/>
        <w:jc w:val="both"/>
        <w:rPr>
          <w:rFonts w:ascii="Tahoma" w:eastAsia="Arial" w:hAnsi="Tahoma" w:cs="Tahoma"/>
          <w:bCs/>
          <w:iCs/>
          <w:sz w:val="24"/>
          <w:szCs w:val="24"/>
        </w:rPr>
      </w:pPr>
    </w:p>
    <w:p w14:paraId="104075D7" w14:textId="77777777" w:rsidR="00C31A10" w:rsidRDefault="00C31A10" w:rsidP="00C31A10">
      <w:pPr>
        <w:tabs>
          <w:tab w:val="left" w:pos="8789"/>
        </w:tabs>
        <w:spacing w:after="0"/>
        <w:ind w:right="-91"/>
        <w:contextualSpacing/>
        <w:jc w:val="both"/>
        <w:rPr>
          <w:rFonts w:ascii="Tahoma" w:eastAsia="Arial" w:hAnsi="Tahoma" w:cs="Tahoma"/>
          <w:bCs/>
          <w:iCs/>
          <w:sz w:val="24"/>
          <w:szCs w:val="24"/>
        </w:rPr>
      </w:pPr>
    </w:p>
    <w:p w14:paraId="557EB932" w14:textId="70EB415D" w:rsidR="00C31A10" w:rsidRDefault="00C31A10" w:rsidP="00C31A10">
      <w:pPr>
        <w:tabs>
          <w:tab w:val="left" w:pos="8789"/>
        </w:tabs>
        <w:spacing w:after="0"/>
        <w:ind w:left="3402" w:right="-91"/>
        <w:contextualSpacing/>
        <w:jc w:val="both"/>
        <w:rPr>
          <w:rFonts w:ascii="Tahoma" w:eastAsia="Arial" w:hAnsi="Tahoma" w:cs="Tahoma"/>
          <w:b/>
          <w:iCs/>
          <w:sz w:val="24"/>
          <w:szCs w:val="24"/>
        </w:rPr>
      </w:pPr>
      <w:r w:rsidRPr="00C275B0">
        <w:rPr>
          <w:rFonts w:ascii="Tahoma" w:eastAsia="Arial" w:hAnsi="Tahoma" w:cs="Tahoma"/>
          <w:b/>
          <w:iCs/>
          <w:sz w:val="24"/>
          <w:szCs w:val="24"/>
        </w:rPr>
        <w:t>“</w:t>
      </w:r>
      <w:r>
        <w:rPr>
          <w:rFonts w:ascii="Tahoma" w:eastAsia="Arial" w:hAnsi="Tahoma" w:cs="Tahoma"/>
          <w:b/>
          <w:iCs/>
          <w:sz w:val="24"/>
          <w:szCs w:val="24"/>
        </w:rPr>
        <w:t>AUTORIZA A</w:t>
      </w:r>
      <w:r w:rsidR="008A742B">
        <w:rPr>
          <w:rFonts w:ascii="Tahoma" w:eastAsia="Arial" w:hAnsi="Tahoma" w:cs="Tahoma"/>
          <w:b/>
          <w:iCs/>
          <w:sz w:val="24"/>
          <w:szCs w:val="24"/>
        </w:rPr>
        <w:t xml:space="preserve"> SERVIDORA PÚBLICA MUNICIPAL</w:t>
      </w:r>
      <w:r>
        <w:rPr>
          <w:rFonts w:ascii="Tahoma" w:eastAsia="Arial" w:hAnsi="Tahoma" w:cs="Tahoma"/>
          <w:b/>
          <w:iCs/>
          <w:sz w:val="24"/>
          <w:szCs w:val="24"/>
        </w:rPr>
        <w:t xml:space="preserve"> </w:t>
      </w:r>
      <w:r w:rsidRPr="00C275B0">
        <w:rPr>
          <w:rFonts w:ascii="Tahoma" w:eastAsia="Arial" w:hAnsi="Tahoma" w:cs="Tahoma"/>
          <w:b/>
          <w:iCs/>
          <w:sz w:val="24"/>
          <w:szCs w:val="24"/>
        </w:rPr>
        <w:t xml:space="preserve">A DIRIGIR VEÍCULOS </w:t>
      </w:r>
      <w:r>
        <w:rPr>
          <w:rFonts w:ascii="Tahoma" w:eastAsia="Arial" w:hAnsi="Tahoma" w:cs="Tahoma"/>
          <w:b/>
          <w:iCs/>
          <w:sz w:val="24"/>
          <w:szCs w:val="24"/>
        </w:rPr>
        <w:t xml:space="preserve">OFICIAIS </w:t>
      </w:r>
      <w:r w:rsidRPr="00C275B0">
        <w:rPr>
          <w:rFonts w:ascii="Tahoma" w:eastAsia="Arial" w:hAnsi="Tahoma" w:cs="Tahoma"/>
          <w:b/>
          <w:iCs/>
          <w:sz w:val="24"/>
          <w:szCs w:val="24"/>
        </w:rPr>
        <w:t>QUE ESPECIFICAM E DÁ OUTRAS PROVIDÊNCIAS”.</w:t>
      </w:r>
    </w:p>
    <w:p w14:paraId="573F7D9F" w14:textId="77777777" w:rsidR="00C31A10" w:rsidRDefault="00C31A10" w:rsidP="00C31A10">
      <w:pPr>
        <w:tabs>
          <w:tab w:val="left" w:pos="8789"/>
        </w:tabs>
        <w:spacing w:after="0"/>
        <w:ind w:left="3402" w:right="-91"/>
        <w:contextualSpacing/>
        <w:jc w:val="both"/>
        <w:rPr>
          <w:rFonts w:ascii="Tahoma" w:eastAsia="Arial" w:hAnsi="Tahoma" w:cs="Tahoma"/>
          <w:b/>
          <w:iCs/>
          <w:sz w:val="24"/>
          <w:szCs w:val="24"/>
        </w:rPr>
      </w:pPr>
    </w:p>
    <w:p w14:paraId="7993A68D" w14:textId="77777777" w:rsidR="00C31A10" w:rsidRDefault="00C31A10" w:rsidP="00C31A10">
      <w:pPr>
        <w:contextualSpacing/>
        <w:rPr>
          <w:rFonts w:ascii="Tahoma" w:eastAsia="Arial" w:hAnsi="Tahoma" w:cs="Tahoma"/>
          <w:sz w:val="24"/>
          <w:szCs w:val="24"/>
        </w:rPr>
      </w:pPr>
    </w:p>
    <w:p w14:paraId="306964F0" w14:textId="77777777" w:rsidR="00C31A10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b/>
          <w:sz w:val="24"/>
          <w:szCs w:val="24"/>
        </w:rPr>
        <w:t>SILVIO SANTOS DOS REIS FARIA</w:t>
      </w:r>
      <w:r>
        <w:rPr>
          <w:rFonts w:ascii="Tahoma" w:eastAsia="Arial" w:hAnsi="Tahoma" w:cs="Tahoma"/>
          <w:sz w:val="24"/>
          <w:szCs w:val="24"/>
        </w:rPr>
        <w:t>, Prefeito do Município de Cássia dos Coqueiros, Estado de São Paulo, no uso das atribuições que lhe são conferidas por Lei e etc.,</w:t>
      </w:r>
    </w:p>
    <w:p w14:paraId="56520C73" w14:textId="77777777" w:rsidR="00C31A10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</w:p>
    <w:p w14:paraId="24B479A3" w14:textId="77777777" w:rsidR="00C31A10" w:rsidRDefault="00C31A10" w:rsidP="00C31A10">
      <w:pPr>
        <w:contextualSpacing/>
        <w:jc w:val="both"/>
        <w:rPr>
          <w:rFonts w:ascii="Tahoma" w:eastAsia="Arial" w:hAnsi="Tahoma" w:cs="Tahoma"/>
          <w:b/>
          <w:sz w:val="24"/>
          <w:szCs w:val="24"/>
        </w:rPr>
      </w:pPr>
      <w:r>
        <w:rPr>
          <w:rFonts w:ascii="Tahoma" w:eastAsia="Arial" w:hAnsi="Tahoma" w:cs="Tahoma"/>
          <w:sz w:val="24"/>
          <w:szCs w:val="24"/>
        </w:rPr>
        <w:tab/>
      </w:r>
      <w:r>
        <w:rPr>
          <w:rFonts w:ascii="Tahoma" w:eastAsia="Arial" w:hAnsi="Tahoma" w:cs="Tahoma"/>
          <w:sz w:val="24"/>
          <w:szCs w:val="24"/>
        </w:rPr>
        <w:tab/>
      </w:r>
      <w:r>
        <w:rPr>
          <w:rFonts w:ascii="Tahoma" w:eastAsia="Arial" w:hAnsi="Tahoma" w:cs="Tahoma"/>
          <w:b/>
          <w:sz w:val="24"/>
          <w:szCs w:val="24"/>
        </w:rPr>
        <w:t>RESOLVE:</w:t>
      </w:r>
    </w:p>
    <w:p w14:paraId="3AAB1E3C" w14:textId="77777777" w:rsidR="00C31A10" w:rsidRDefault="00C31A10" w:rsidP="00C31A10">
      <w:pPr>
        <w:contextualSpacing/>
        <w:jc w:val="both"/>
        <w:rPr>
          <w:rFonts w:ascii="Tahoma" w:eastAsia="Arial" w:hAnsi="Tahoma" w:cs="Tahoma"/>
          <w:bCs/>
          <w:sz w:val="24"/>
          <w:szCs w:val="24"/>
        </w:rPr>
      </w:pPr>
    </w:p>
    <w:p w14:paraId="74966961" w14:textId="01451BF6" w:rsidR="00C31A10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b/>
          <w:sz w:val="24"/>
          <w:szCs w:val="24"/>
        </w:rPr>
        <w:t xml:space="preserve">Art. 1°- </w:t>
      </w:r>
      <w:r>
        <w:rPr>
          <w:rFonts w:ascii="Tahoma" w:eastAsia="Arial" w:hAnsi="Tahoma" w:cs="Tahoma"/>
          <w:sz w:val="24"/>
          <w:szCs w:val="24"/>
        </w:rPr>
        <w:t xml:space="preserve">Autorizar, por este ato, a Sra. </w:t>
      </w:r>
      <w:r>
        <w:rPr>
          <w:rFonts w:ascii="Tahoma" w:eastAsia="Arial" w:hAnsi="Tahoma" w:cs="Tahoma"/>
          <w:b/>
          <w:sz w:val="24"/>
          <w:szCs w:val="24"/>
        </w:rPr>
        <w:t>MARIZA APARECIDA LOPES</w:t>
      </w:r>
      <w:r w:rsidR="00B83BE5">
        <w:rPr>
          <w:rFonts w:ascii="Tahoma" w:eastAsia="Arial" w:hAnsi="Tahoma" w:cs="Tahoma"/>
          <w:b/>
          <w:sz w:val="24"/>
          <w:szCs w:val="24"/>
        </w:rPr>
        <w:t xml:space="preserve"> DA SILVA</w:t>
      </w:r>
      <w:r>
        <w:rPr>
          <w:rFonts w:ascii="Tahoma" w:eastAsia="Arial" w:hAnsi="Tahoma" w:cs="Tahoma"/>
          <w:bCs/>
          <w:sz w:val="24"/>
          <w:szCs w:val="24"/>
        </w:rPr>
        <w:t xml:space="preserve"> portadora do R.G. nº </w:t>
      </w:r>
      <w:r w:rsidRPr="006E228B">
        <w:rPr>
          <w:rFonts w:ascii="Tahoma" w:eastAsia="Arial" w:hAnsi="Tahoma" w:cs="Tahoma"/>
          <w:bCs/>
          <w:sz w:val="24"/>
          <w:szCs w:val="24"/>
          <w:highlight w:val="black"/>
        </w:rPr>
        <w:t>43.052.790-1</w:t>
      </w:r>
      <w:r>
        <w:rPr>
          <w:rFonts w:ascii="Tahoma" w:eastAsia="Arial" w:hAnsi="Tahoma" w:cs="Tahoma"/>
          <w:bCs/>
          <w:sz w:val="24"/>
          <w:szCs w:val="24"/>
        </w:rPr>
        <w:t xml:space="preserve"> e do CPF nº </w:t>
      </w:r>
      <w:r w:rsidRPr="006E228B">
        <w:rPr>
          <w:rFonts w:ascii="Tahoma" w:eastAsia="Arial" w:hAnsi="Tahoma" w:cs="Tahoma"/>
          <w:bCs/>
          <w:sz w:val="24"/>
          <w:szCs w:val="24"/>
          <w:highlight w:val="black"/>
        </w:rPr>
        <w:t>358.303.788-09</w:t>
      </w:r>
      <w:r>
        <w:rPr>
          <w:rFonts w:ascii="Tahoma" w:eastAsia="Arial" w:hAnsi="Tahoma" w:cs="Tahoma"/>
          <w:bCs/>
          <w:color w:val="000000"/>
          <w:sz w:val="24"/>
          <w:szCs w:val="24"/>
        </w:rPr>
        <w:t xml:space="preserve">, nomeada para </w:t>
      </w:r>
      <w:r>
        <w:rPr>
          <w:rFonts w:ascii="Tahoma" w:eastAsia="Arial" w:hAnsi="Tahoma" w:cs="Tahoma"/>
          <w:bCs/>
          <w:sz w:val="24"/>
          <w:szCs w:val="24"/>
        </w:rPr>
        <w:t xml:space="preserve">exercer a função de </w:t>
      </w:r>
      <w:bookmarkStart w:id="0" w:name="_Hlk206399666"/>
      <w:r>
        <w:rPr>
          <w:rFonts w:ascii="Tahoma" w:eastAsia="Arial" w:hAnsi="Tahoma" w:cs="Tahoma"/>
          <w:bCs/>
          <w:sz w:val="24"/>
          <w:szCs w:val="24"/>
        </w:rPr>
        <w:t>Secretária Municipal de Educação</w:t>
      </w:r>
      <w:bookmarkEnd w:id="0"/>
      <w:r>
        <w:rPr>
          <w:rFonts w:ascii="Tahoma" w:eastAsia="Arial" w:hAnsi="Tahoma" w:cs="Tahoma"/>
          <w:bCs/>
          <w:sz w:val="24"/>
          <w:szCs w:val="24"/>
        </w:rPr>
        <w:t>, a dirigir os veículos oficiais para a execução de</w:t>
      </w:r>
      <w:r>
        <w:rPr>
          <w:rFonts w:ascii="Tahoma" w:eastAsia="Arial" w:hAnsi="Tahoma" w:cs="Tahoma"/>
          <w:sz w:val="24"/>
          <w:szCs w:val="24"/>
        </w:rPr>
        <w:t xml:space="preserve"> serviços da Administração Pública de Cássia dos Coqueiros, observada a habilitação específica na CNH.</w:t>
      </w:r>
    </w:p>
    <w:p w14:paraId="20761BD8" w14:textId="77777777" w:rsidR="00932121" w:rsidRDefault="00932121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</w:p>
    <w:p w14:paraId="4955A72C" w14:textId="4FF4780B" w:rsidR="00C31A10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b/>
          <w:sz w:val="24"/>
          <w:szCs w:val="24"/>
        </w:rPr>
        <w:t xml:space="preserve">Art. 2°- </w:t>
      </w:r>
      <w:r>
        <w:rPr>
          <w:rFonts w:ascii="Tahoma" w:eastAsia="Arial" w:hAnsi="Tahoma" w:cs="Tahoma"/>
          <w:sz w:val="24"/>
          <w:szCs w:val="24"/>
        </w:rPr>
        <w:t xml:space="preserve">A </w:t>
      </w:r>
      <w:r w:rsidR="008A742B">
        <w:rPr>
          <w:rFonts w:ascii="Tahoma" w:eastAsia="Arial" w:hAnsi="Tahoma" w:cs="Tahoma"/>
          <w:bCs/>
          <w:sz w:val="24"/>
          <w:szCs w:val="24"/>
        </w:rPr>
        <w:t xml:space="preserve">servidora </w:t>
      </w:r>
      <w:r>
        <w:rPr>
          <w:rFonts w:ascii="Tahoma" w:eastAsia="Arial" w:hAnsi="Tahoma" w:cs="Tahoma"/>
          <w:sz w:val="24"/>
          <w:szCs w:val="24"/>
        </w:rPr>
        <w:t>autorizada deverá cumprir as seguintes determinações:</w:t>
      </w:r>
    </w:p>
    <w:p w14:paraId="75FB236A" w14:textId="77777777" w:rsidR="00C31A10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sz w:val="24"/>
          <w:szCs w:val="24"/>
        </w:rPr>
        <w:t>a) Não ceder à direção do veículo a terceiros;</w:t>
      </w:r>
    </w:p>
    <w:p w14:paraId="7FB4CA97" w14:textId="55CCFDA9" w:rsidR="00932121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sz w:val="24"/>
          <w:szCs w:val="24"/>
        </w:rPr>
        <w:t>b) Não utilizar o veículo em atividades particulares ou diversas daquelas que motivaram a concessão;</w:t>
      </w:r>
    </w:p>
    <w:p w14:paraId="1AC3F54F" w14:textId="77AE68B1" w:rsidR="00C31A10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sz w:val="24"/>
          <w:szCs w:val="24"/>
        </w:rPr>
        <w:t>c) Não conduzir pessoas e/ou materiais estranhos ao serviço público prestado.</w:t>
      </w:r>
    </w:p>
    <w:p w14:paraId="1E741E65" w14:textId="77777777" w:rsidR="00932121" w:rsidRDefault="00932121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</w:p>
    <w:p w14:paraId="6AA69836" w14:textId="3A30B82B" w:rsidR="00C31A10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b/>
          <w:sz w:val="24"/>
          <w:szCs w:val="24"/>
        </w:rPr>
        <w:t>Art. 3º -</w:t>
      </w:r>
      <w:r>
        <w:rPr>
          <w:rFonts w:ascii="Tahoma" w:eastAsia="Arial" w:hAnsi="Tahoma" w:cs="Tahoma"/>
          <w:sz w:val="24"/>
          <w:szCs w:val="24"/>
        </w:rPr>
        <w:t xml:space="preserve"> Esta Portaria entrará em vigor na data de sua publicação, produzindo seus efeitos até 31 de dezembro de 202</w:t>
      </w:r>
      <w:r w:rsidR="00751036">
        <w:rPr>
          <w:rFonts w:ascii="Tahoma" w:eastAsia="Arial" w:hAnsi="Tahoma" w:cs="Tahoma"/>
          <w:sz w:val="24"/>
          <w:szCs w:val="24"/>
        </w:rPr>
        <w:t>6</w:t>
      </w:r>
      <w:r>
        <w:rPr>
          <w:rFonts w:ascii="Tahoma" w:eastAsia="Arial" w:hAnsi="Tahoma" w:cs="Tahoma"/>
          <w:sz w:val="24"/>
          <w:szCs w:val="24"/>
        </w:rPr>
        <w:t>.</w:t>
      </w:r>
    </w:p>
    <w:p w14:paraId="142A3885" w14:textId="77777777" w:rsidR="00C31A10" w:rsidRDefault="00C31A10" w:rsidP="00C31A10">
      <w:pPr>
        <w:ind w:firstLine="993"/>
        <w:contextualSpacing/>
        <w:jc w:val="both"/>
        <w:rPr>
          <w:rFonts w:ascii="Tahoma" w:eastAsia="Arial" w:hAnsi="Tahoma" w:cs="Tahoma"/>
          <w:sz w:val="24"/>
          <w:szCs w:val="24"/>
        </w:rPr>
      </w:pPr>
    </w:p>
    <w:p w14:paraId="32C7052F" w14:textId="3DCC609E" w:rsidR="00C31A10" w:rsidRDefault="00C31A10" w:rsidP="00C31A10">
      <w:pPr>
        <w:contextualSpacing/>
        <w:jc w:val="right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sz w:val="24"/>
          <w:szCs w:val="24"/>
        </w:rPr>
        <w:t>Cássia dos Coqueiros, 2</w:t>
      </w:r>
      <w:r w:rsidR="001C7AAF">
        <w:rPr>
          <w:rFonts w:ascii="Tahoma" w:eastAsia="Arial" w:hAnsi="Tahoma" w:cs="Tahoma"/>
          <w:sz w:val="24"/>
          <w:szCs w:val="24"/>
        </w:rPr>
        <w:t>9</w:t>
      </w:r>
      <w:r>
        <w:rPr>
          <w:rFonts w:ascii="Tahoma" w:eastAsia="Arial" w:hAnsi="Tahoma" w:cs="Tahoma"/>
          <w:sz w:val="24"/>
          <w:szCs w:val="24"/>
        </w:rPr>
        <w:t xml:space="preserve"> de janeiro de 2026.</w:t>
      </w:r>
    </w:p>
    <w:p w14:paraId="181E9EC3" w14:textId="77777777" w:rsidR="00C31A10" w:rsidRDefault="00C31A10" w:rsidP="00C31A10">
      <w:pPr>
        <w:contextualSpacing/>
        <w:rPr>
          <w:rFonts w:ascii="Tahoma" w:eastAsia="Arial" w:hAnsi="Tahoma" w:cs="Tahoma"/>
          <w:bCs/>
          <w:sz w:val="24"/>
          <w:szCs w:val="24"/>
        </w:rPr>
      </w:pPr>
    </w:p>
    <w:p w14:paraId="69BD6BA4" w14:textId="77777777" w:rsidR="00C31A10" w:rsidRDefault="00C31A10" w:rsidP="00C31A10">
      <w:pPr>
        <w:contextualSpacing/>
        <w:rPr>
          <w:rFonts w:ascii="Tahoma" w:eastAsia="Arial" w:hAnsi="Tahoma" w:cs="Tahoma"/>
          <w:bCs/>
          <w:sz w:val="24"/>
          <w:szCs w:val="24"/>
        </w:rPr>
      </w:pPr>
    </w:p>
    <w:p w14:paraId="22D75363" w14:textId="77777777" w:rsidR="00C31A10" w:rsidRDefault="00C31A10" w:rsidP="00C31A10">
      <w:pPr>
        <w:contextualSpacing/>
        <w:rPr>
          <w:rFonts w:ascii="Tahoma" w:eastAsia="Arial" w:hAnsi="Tahoma" w:cs="Tahoma"/>
          <w:bCs/>
          <w:sz w:val="24"/>
          <w:szCs w:val="24"/>
        </w:rPr>
      </w:pPr>
    </w:p>
    <w:p w14:paraId="39A6CA84" w14:textId="77777777" w:rsidR="00C31A10" w:rsidRDefault="00C31A10" w:rsidP="00C31A10">
      <w:pPr>
        <w:contextualSpacing/>
        <w:jc w:val="center"/>
        <w:rPr>
          <w:rFonts w:ascii="Tahoma" w:eastAsia="Arial" w:hAnsi="Tahoma" w:cs="Tahoma"/>
          <w:b/>
          <w:sz w:val="24"/>
          <w:szCs w:val="24"/>
        </w:rPr>
      </w:pPr>
      <w:r>
        <w:rPr>
          <w:rFonts w:ascii="Tahoma" w:eastAsia="Arial" w:hAnsi="Tahoma" w:cs="Tahoma"/>
          <w:b/>
          <w:sz w:val="24"/>
          <w:szCs w:val="24"/>
        </w:rPr>
        <w:t>SILVIO SANTOS DOS REIS FARIA</w:t>
      </w:r>
    </w:p>
    <w:p w14:paraId="534F7379" w14:textId="2A0DDE12" w:rsidR="00C31A10" w:rsidRDefault="00C31A10" w:rsidP="00C31A10">
      <w:pPr>
        <w:contextualSpacing/>
        <w:jc w:val="center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sz w:val="24"/>
          <w:szCs w:val="24"/>
        </w:rPr>
        <w:t>Prefeito Municipal</w:t>
      </w:r>
    </w:p>
    <w:p w14:paraId="21C5AB40" w14:textId="77777777" w:rsidR="00C31A10" w:rsidRDefault="00C31A10" w:rsidP="00C31A10">
      <w:pPr>
        <w:contextualSpacing/>
        <w:jc w:val="center"/>
        <w:rPr>
          <w:rFonts w:ascii="Tahoma" w:eastAsia="Arial" w:hAnsi="Tahoma" w:cs="Tahoma"/>
          <w:sz w:val="24"/>
          <w:szCs w:val="24"/>
        </w:rPr>
      </w:pPr>
    </w:p>
    <w:p w14:paraId="6AFF748C" w14:textId="77777777" w:rsidR="00C31A10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</w:p>
    <w:p w14:paraId="6526FC5E" w14:textId="77777777" w:rsidR="00C31A10" w:rsidRDefault="00C31A10" w:rsidP="00C31A10">
      <w:pPr>
        <w:contextualSpacing/>
        <w:jc w:val="both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sz w:val="24"/>
          <w:szCs w:val="24"/>
        </w:rPr>
        <w:t>PUBLICADA NO DIÁRIO OFICIAL DA PREFEITURA MUNICIPAL DE CÁSSIA DOS COQUEIROS, REGISTRADA EM LIVRO PRÓPRIO E AFIXADA NA FORMA DA LEGISLAÇÃO EM VIGOR.</w:t>
      </w:r>
    </w:p>
    <w:p w14:paraId="6809D505" w14:textId="77777777" w:rsidR="00C31A10" w:rsidRDefault="00C31A10" w:rsidP="00932121">
      <w:pPr>
        <w:contextualSpacing/>
        <w:rPr>
          <w:rFonts w:ascii="Tahoma" w:eastAsia="Arial" w:hAnsi="Tahoma" w:cs="Tahoma"/>
          <w:b/>
          <w:sz w:val="24"/>
          <w:szCs w:val="24"/>
        </w:rPr>
      </w:pPr>
    </w:p>
    <w:p w14:paraId="2F113D10" w14:textId="77777777" w:rsidR="00C31A10" w:rsidRDefault="00C31A10" w:rsidP="00C31A10">
      <w:pPr>
        <w:contextualSpacing/>
        <w:jc w:val="center"/>
        <w:rPr>
          <w:rFonts w:ascii="Tahoma" w:eastAsia="Arial" w:hAnsi="Tahoma" w:cs="Tahoma"/>
          <w:b/>
          <w:sz w:val="24"/>
          <w:szCs w:val="24"/>
        </w:rPr>
      </w:pPr>
    </w:p>
    <w:p w14:paraId="43604908" w14:textId="77777777" w:rsidR="00C31A10" w:rsidRDefault="00C31A10" w:rsidP="00C31A10">
      <w:pPr>
        <w:contextualSpacing/>
        <w:jc w:val="center"/>
        <w:rPr>
          <w:rFonts w:ascii="Tahoma" w:eastAsia="Arial" w:hAnsi="Tahoma" w:cs="Tahoma"/>
          <w:b/>
          <w:sz w:val="24"/>
          <w:szCs w:val="24"/>
        </w:rPr>
      </w:pPr>
      <w:r>
        <w:rPr>
          <w:rFonts w:ascii="Tahoma" w:eastAsia="Arial" w:hAnsi="Tahoma" w:cs="Tahoma"/>
          <w:b/>
          <w:sz w:val="24"/>
          <w:szCs w:val="24"/>
        </w:rPr>
        <w:t>SUELI BALTAZAR</w:t>
      </w:r>
    </w:p>
    <w:p w14:paraId="745EC9EF" w14:textId="37477378" w:rsidR="003E08E4" w:rsidRPr="002D53F5" w:rsidRDefault="00C31A10" w:rsidP="00C31A10">
      <w:pPr>
        <w:contextualSpacing/>
        <w:jc w:val="center"/>
        <w:rPr>
          <w:rFonts w:ascii="Tahoma" w:eastAsia="Arial" w:hAnsi="Tahoma" w:cs="Tahoma"/>
          <w:sz w:val="24"/>
          <w:szCs w:val="24"/>
        </w:rPr>
      </w:pPr>
      <w:r>
        <w:rPr>
          <w:rFonts w:ascii="Tahoma" w:eastAsia="Arial" w:hAnsi="Tahoma" w:cs="Tahoma"/>
          <w:sz w:val="24"/>
          <w:szCs w:val="24"/>
        </w:rPr>
        <w:t>Encarregada do Departamento Pessoal</w:t>
      </w:r>
    </w:p>
    <w:sectPr w:rsidR="003E08E4" w:rsidRPr="002D53F5" w:rsidSect="00053C18">
      <w:headerReference w:type="default" r:id="rId8"/>
      <w:pgSz w:w="11906" w:h="16838"/>
      <w:pgMar w:top="1701" w:right="991" w:bottom="426" w:left="1418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D26CA" w14:textId="77777777" w:rsidR="00C41F77" w:rsidRDefault="00C41F77">
      <w:pPr>
        <w:spacing w:after="0" w:line="240" w:lineRule="auto"/>
      </w:pPr>
      <w:r>
        <w:separator/>
      </w:r>
    </w:p>
  </w:endnote>
  <w:endnote w:type="continuationSeparator" w:id="0">
    <w:p w14:paraId="59727340" w14:textId="77777777" w:rsidR="00C41F77" w:rsidRDefault="00C4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CA8C2" w14:textId="77777777" w:rsidR="00C41F77" w:rsidRDefault="00C41F77">
      <w:pPr>
        <w:spacing w:after="0" w:line="240" w:lineRule="auto"/>
      </w:pPr>
      <w:r>
        <w:separator/>
      </w:r>
    </w:p>
  </w:footnote>
  <w:footnote w:type="continuationSeparator" w:id="0">
    <w:p w14:paraId="6B008790" w14:textId="77777777" w:rsidR="00C41F77" w:rsidRDefault="00C41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7E4F4" w14:textId="77777777" w:rsidR="00D83FF7" w:rsidRPr="00C52693" w:rsidRDefault="006E228B" w:rsidP="00D83FF7">
    <w:pPr>
      <w:pStyle w:val="Cabealho"/>
      <w:jc w:val="center"/>
      <w:rPr>
        <w:rFonts w:ascii="Bookman Old Style" w:hAnsi="Bookman Old Style"/>
        <w:b/>
        <w:sz w:val="28"/>
        <w:szCs w:val="28"/>
      </w:rPr>
    </w:pPr>
    <w:r>
      <w:rPr>
        <w:rFonts w:ascii="Times New Roman" w:hAnsi="Times New Roman"/>
        <w:sz w:val="28"/>
        <w:szCs w:val="28"/>
      </w:rPr>
      <w:object w:dxaOrig="1440" w:dyaOrig="1440" w14:anchorId="22B743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22.8pt;margin-top:-10.15pt;width:62.15pt;height:60.75pt;z-index:251658240">
          <v:imagedata r:id="rId1" o:title=""/>
          <w10:wrap type="square" side="right"/>
        </v:shape>
        <o:OLEObject Type="Embed" ProgID="PBrush" ShapeID="_x0000_s1025" DrawAspect="Content" ObjectID="_1831120464" r:id="rId2"/>
      </w:object>
    </w:r>
    <w:r w:rsidR="00D83FF7" w:rsidRPr="00C52693">
      <w:rPr>
        <w:rFonts w:ascii="Bookman Old Style" w:hAnsi="Bookman Old Style"/>
        <w:b/>
        <w:sz w:val="28"/>
        <w:szCs w:val="28"/>
      </w:rPr>
      <w:t>PREFEITURA MUNICIPAL DE CÁSSIA DOS COQUEIROS</w:t>
    </w:r>
  </w:p>
  <w:p w14:paraId="10073C16" w14:textId="77777777" w:rsidR="00D83FF7" w:rsidRDefault="00D83FF7" w:rsidP="00D83FF7">
    <w:pPr>
      <w:pStyle w:val="Cabealho"/>
      <w:jc w:val="center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b/>
        <w:sz w:val="18"/>
        <w:szCs w:val="18"/>
      </w:rPr>
      <w:t xml:space="preserve">CNPJ nº. 44.229.805/0001-87 - </w:t>
    </w:r>
    <w:r>
      <w:rPr>
        <w:rFonts w:ascii="Bookman Old Style" w:hAnsi="Bookman Old Style"/>
        <w:sz w:val="18"/>
        <w:szCs w:val="18"/>
      </w:rPr>
      <w:t>Rua Joaquim Lopes Ferreira, nº. 489 - Centro</w:t>
    </w:r>
  </w:p>
  <w:p w14:paraId="0098CA80" w14:textId="77777777" w:rsidR="00D83FF7" w:rsidRDefault="00D83FF7" w:rsidP="00D83FF7">
    <w:pPr>
      <w:pStyle w:val="Cabealho"/>
      <w:jc w:val="center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sz w:val="18"/>
        <w:szCs w:val="18"/>
      </w:rPr>
      <w:t>Cássia dos Coqueiros – SP       Cep: 14260-000 – PABX: (16) 3669-1123 / (16) 3669-1201</w:t>
    </w:r>
  </w:p>
  <w:p w14:paraId="009D2DF3" w14:textId="77777777" w:rsidR="00D83FF7" w:rsidRDefault="00D83FF7" w:rsidP="00D83FF7">
    <w:pPr>
      <w:pStyle w:val="Cabealho"/>
      <w:jc w:val="center"/>
    </w:pPr>
    <w:r>
      <w:rPr>
        <w:rFonts w:ascii="Bookman Old Style" w:hAnsi="Bookman Old Style"/>
        <w:sz w:val="18"/>
        <w:szCs w:val="18"/>
      </w:rPr>
      <w:t xml:space="preserve">E-mail: </w:t>
    </w:r>
    <w:hyperlink r:id="rId3" w:history="1">
      <w:r w:rsidRPr="004B1235">
        <w:rPr>
          <w:rStyle w:val="Hyperlink"/>
          <w:rFonts w:ascii="Bookman Old Style" w:hAnsi="Bookman Old Style"/>
          <w:sz w:val="18"/>
          <w:szCs w:val="18"/>
        </w:rPr>
        <w:t>prefeitura@cassiadoscoqueiros.sp.gov.br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664FA"/>
    <w:multiLevelType w:val="multilevel"/>
    <w:tmpl w:val="1954247A"/>
    <w:lvl w:ilvl="0">
      <w:start w:val="1"/>
      <w:numFmt w:val="upperRoman"/>
      <w:lvlText w:val="%1."/>
      <w:lvlJc w:val="left"/>
      <w:pPr>
        <w:ind w:left="1854" w:hanging="72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num w:numId="1" w16cid:durableId="260378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97C"/>
    <w:rsid w:val="00005430"/>
    <w:rsid w:val="00017385"/>
    <w:rsid w:val="00024842"/>
    <w:rsid w:val="00053C18"/>
    <w:rsid w:val="00065E93"/>
    <w:rsid w:val="000907E7"/>
    <w:rsid w:val="000C625D"/>
    <w:rsid w:val="000D1D94"/>
    <w:rsid w:val="001221DD"/>
    <w:rsid w:val="00126584"/>
    <w:rsid w:val="00137A81"/>
    <w:rsid w:val="001C5004"/>
    <w:rsid w:val="001C7AAF"/>
    <w:rsid w:val="001D6559"/>
    <w:rsid w:val="001E28F0"/>
    <w:rsid w:val="001E7EA7"/>
    <w:rsid w:val="00211D7E"/>
    <w:rsid w:val="00233435"/>
    <w:rsid w:val="0025783A"/>
    <w:rsid w:val="002836BB"/>
    <w:rsid w:val="00287F5C"/>
    <w:rsid w:val="002977B7"/>
    <w:rsid w:val="002B10EE"/>
    <w:rsid w:val="002D0B17"/>
    <w:rsid w:val="002D53F5"/>
    <w:rsid w:val="002F0A5D"/>
    <w:rsid w:val="0033132D"/>
    <w:rsid w:val="00342DAF"/>
    <w:rsid w:val="0036629B"/>
    <w:rsid w:val="003E08E4"/>
    <w:rsid w:val="00402C9A"/>
    <w:rsid w:val="00405AF7"/>
    <w:rsid w:val="00440B94"/>
    <w:rsid w:val="004948D0"/>
    <w:rsid w:val="004C0778"/>
    <w:rsid w:val="004D2689"/>
    <w:rsid w:val="004D72D8"/>
    <w:rsid w:val="0050559E"/>
    <w:rsid w:val="00526EA6"/>
    <w:rsid w:val="00534392"/>
    <w:rsid w:val="0055397C"/>
    <w:rsid w:val="00570A9D"/>
    <w:rsid w:val="00576013"/>
    <w:rsid w:val="00580F61"/>
    <w:rsid w:val="005B43D2"/>
    <w:rsid w:val="005C79F1"/>
    <w:rsid w:val="005D319C"/>
    <w:rsid w:val="00603C4C"/>
    <w:rsid w:val="0061020D"/>
    <w:rsid w:val="006271FE"/>
    <w:rsid w:val="006B3617"/>
    <w:rsid w:val="006B621E"/>
    <w:rsid w:val="006E228B"/>
    <w:rsid w:val="00705780"/>
    <w:rsid w:val="007107C6"/>
    <w:rsid w:val="00710B8B"/>
    <w:rsid w:val="00710D31"/>
    <w:rsid w:val="00734C0F"/>
    <w:rsid w:val="00751036"/>
    <w:rsid w:val="007F266C"/>
    <w:rsid w:val="0080196F"/>
    <w:rsid w:val="0083376C"/>
    <w:rsid w:val="00867124"/>
    <w:rsid w:val="00891D97"/>
    <w:rsid w:val="00897147"/>
    <w:rsid w:val="008A742B"/>
    <w:rsid w:val="008B1429"/>
    <w:rsid w:val="008D39B1"/>
    <w:rsid w:val="008F7E92"/>
    <w:rsid w:val="00920218"/>
    <w:rsid w:val="00932121"/>
    <w:rsid w:val="00956CD9"/>
    <w:rsid w:val="00963E30"/>
    <w:rsid w:val="009658E1"/>
    <w:rsid w:val="009C1B2B"/>
    <w:rsid w:val="009C2485"/>
    <w:rsid w:val="00A00366"/>
    <w:rsid w:val="00A04AB0"/>
    <w:rsid w:val="00A069E3"/>
    <w:rsid w:val="00A1770D"/>
    <w:rsid w:val="00A444B6"/>
    <w:rsid w:val="00A50203"/>
    <w:rsid w:val="00AA5386"/>
    <w:rsid w:val="00AC2A1A"/>
    <w:rsid w:val="00AE7F30"/>
    <w:rsid w:val="00B36EED"/>
    <w:rsid w:val="00B4403E"/>
    <w:rsid w:val="00B63BBD"/>
    <w:rsid w:val="00B7253F"/>
    <w:rsid w:val="00B83BE5"/>
    <w:rsid w:val="00B90C79"/>
    <w:rsid w:val="00BD0E88"/>
    <w:rsid w:val="00BF0D21"/>
    <w:rsid w:val="00C275B0"/>
    <w:rsid w:val="00C31A10"/>
    <w:rsid w:val="00C41F77"/>
    <w:rsid w:val="00C61934"/>
    <w:rsid w:val="00C75B67"/>
    <w:rsid w:val="00D0341B"/>
    <w:rsid w:val="00D51FC5"/>
    <w:rsid w:val="00D76474"/>
    <w:rsid w:val="00D83FF7"/>
    <w:rsid w:val="00DA7BE6"/>
    <w:rsid w:val="00E26C43"/>
    <w:rsid w:val="00EB6DA4"/>
    <w:rsid w:val="00EC64F4"/>
    <w:rsid w:val="00ED0EC0"/>
    <w:rsid w:val="00ED18E4"/>
    <w:rsid w:val="00EE5EE9"/>
    <w:rsid w:val="00F262D2"/>
    <w:rsid w:val="00F27CDC"/>
    <w:rsid w:val="00F30179"/>
    <w:rsid w:val="00F61A66"/>
    <w:rsid w:val="00FB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BDB4C8"/>
  <w15:docId w15:val="{0B86B545-F847-4F71-90F1-AAEE17A6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spacing w:after="0" w:line="240" w:lineRule="auto"/>
      <w:jc w:val="center"/>
      <w:outlineLvl w:val="2"/>
    </w:pPr>
    <w:rPr>
      <w:rFonts w:ascii="Arial" w:eastAsia="Arial" w:hAnsi="Arial" w:cs="Arial"/>
      <w:b/>
      <w:sz w:val="20"/>
      <w:szCs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D53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53F5"/>
  </w:style>
  <w:style w:type="paragraph" w:styleId="Rodap">
    <w:name w:val="footer"/>
    <w:basedOn w:val="Normal"/>
    <w:link w:val="RodapChar"/>
    <w:uiPriority w:val="99"/>
    <w:unhideWhenUsed/>
    <w:rsid w:val="002D53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53F5"/>
  </w:style>
  <w:style w:type="character" w:styleId="Hyperlink">
    <w:name w:val="Hyperlink"/>
    <w:uiPriority w:val="99"/>
    <w:unhideWhenUsed/>
    <w:rsid w:val="00D83FF7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F301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@cassiadoscoqueiros.sp.gov.br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61AF7-B0D3-4310-9D9A-21558E936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219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 Engracia</dc:creator>
  <cp:lastModifiedBy>Win</cp:lastModifiedBy>
  <cp:revision>16</cp:revision>
  <cp:lastPrinted>2026-01-28T18:46:00Z</cp:lastPrinted>
  <dcterms:created xsi:type="dcterms:W3CDTF">2025-10-21T17:32:00Z</dcterms:created>
  <dcterms:modified xsi:type="dcterms:W3CDTF">2026-01-28T18:46:00Z</dcterms:modified>
</cp:coreProperties>
</file>